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A71" w:rsidRDefault="00004A71" w:rsidP="00524C17">
      <w:pPr>
        <w:pStyle w:val="KeinLeerraum"/>
        <w:spacing w:line="300" w:lineRule="auto"/>
        <w:jc w:val="right"/>
        <w:rPr>
          <w:rFonts w:ascii="HelveticaNeueLT Std Blk" w:hAnsi="HelveticaNeueLT Std Blk"/>
          <w:b/>
          <w:sz w:val="56"/>
          <w:szCs w:val="56"/>
        </w:rPr>
      </w:pPr>
      <w:r>
        <w:rPr>
          <w:rFonts w:ascii="HelveticaNeueLT Std Blk" w:hAnsi="HelveticaNeueLT Std Blk"/>
          <w:b/>
          <w:noProof/>
          <w:sz w:val="56"/>
          <w:szCs w:val="56"/>
        </w:rPr>
        <w:drawing>
          <wp:anchor distT="0" distB="0" distL="114300" distR="114300" simplePos="0" relativeHeight="251658240" behindDoc="1" locked="0" layoutInCell="1" allowOverlap="1">
            <wp:simplePos x="0" y="0"/>
            <wp:positionH relativeFrom="column">
              <wp:posOffset>4477025</wp:posOffset>
            </wp:positionH>
            <wp:positionV relativeFrom="paragraph">
              <wp:posOffset>-1240752</wp:posOffset>
            </wp:positionV>
            <wp:extent cx="1869383" cy="18693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GATABS_LOGO_1Zeili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69383" cy="1869383"/>
                    </a:xfrm>
                    <a:prstGeom prst="rect">
                      <a:avLst/>
                    </a:prstGeom>
                  </pic:spPr>
                </pic:pic>
              </a:graphicData>
            </a:graphic>
            <wp14:sizeRelH relativeFrom="page">
              <wp14:pctWidth>0</wp14:pctWidth>
            </wp14:sizeRelH>
            <wp14:sizeRelV relativeFrom="page">
              <wp14:pctHeight>0</wp14:pctHeight>
            </wp14:sizeRelV>
          </wp:anchor>
        </w:drawing>
      </w:r>
    </w:p>
    <w:p w:rsidR="00315832" w:rsidRPr="00BC1E70" w:rsidRDefault="00004A71" w:rsidP="00004A71">
      <w:pPr>
        <w:pStyle w:val="KeinLeerraum"/>
        <w:spacing w:line="300" w:lineRule="auto"/>
        <w:rPr>
          <w:rFonts w:ascii="HelveticaNeueLT Std Blk" w:hAnsi="HelveticaNeueLT Std Blk"/>
          <w:b/>
          <w:sz w:val="56"/>
          <w:szCs w:val="56"/>
        </w:rPr>
      </w:pPr>
      <w:r>
        <w:rPr>
          <w:rFonts w:ascii="HelveticaNeueLT Std Blk" w:hAnsi="HelveticaNeueLT Std Blk"/>
          <w:b/>
          <w:sz w:val="56"/>
          <w:szCs w:val="56"/>
        </w:rPr>
        <w:t>THE.LOFT</w:t>
      </w:r>
    </w:p>
    <w:p w:rsidR="00004A71" w:rsidRDefault="00004A71" w:rsidP="0046055C">
      <w:pPr>
        <w:pStyle w:val="KeinLeerraum"/>
        <w:spacing w:line="276" w:lineRule="auto"/>
        <w:rPr>
          <w:rFonts w:ascii="HelveticaNeueLT Std Thin" w:hAnsi="HelveticaNeueLT Std Thin"/>
          <w:sz w:val="24"/>
          <w:szCs w:val="24"/>
        </w:rPr>
      </w:pPr>
      <w:r w:rsidRPr="00004A71">
        <w:rPr>
          <w:rFonts w:ascii="HelveticaNeueLT Std Thin" w:hAnsi="HelveticaNeueLT Std Thin"/>
          <w:sz w:val="24"/>
          <w:szCs w:val="24"/>
        </w:rPr>
        <w:t xml:space="preserve">MEGATABS verwandeln denkmalgeschützte </w:t>
      </w:r>
    </w:p>
    <w:p w:rsidR="00315832" w:rsidRPr="00004A71" w:rsidRDefault="00004A71" w:rsidP="0046055C">
      <w:pPr>
        <w:pStyle w:val="KeinLeerraum"/>
        <w:spacing w:line="276" w:lineRule="auto"/>
        <w:rPr>
          <w:rFonts w:ascii="HelveticaNeueLT Std Blk" w:hAnsi="HelveticaNeueLT Std Blk"/>
          <w:b/>
          <w:sz w:val="24"/>
          <w:szCs w:val="24"/>
        </w:rPr>
      </w:pPr>
      <w:r w:rsidRPr="00004A71">
        <w:rPr>
          <w:rFonts w:ascii="HelveticaNeueLT Std Thin" w:hAnsi="HelveticaNeueLT Std Thin"/>
          <w:sz w:val="24"/>
          <w:szCs w:val="24"/>
        </w:rPr>
        <w:t xml:space="preserve">Werkstatt in </w:t>
      </w:r>
      <w:proofErr w:type="spellStart"/>
      <w:r w:rsidRPr="00004A71">
        <w:rPr>
          <w:rFonts w:ascii="HelveticaNeueLT Std Thin" w:hAnsi="HelveticaNeueLT Std Thin"/>
          <w:sz w:val="24"/>
          <w:szCs w:val="24"/>
        </w:rPr>
        <w:t>zeitgenössiches</w:t>
      </w:r>
      <w:proofErr w:type="spellEnd"/>
      <w:r w:rsidRPr="00004A71">
        <w:rPr>
          <w:rFonts w:ascii="HelveticaNeueLT Std Thin" w:hAnsi="HelveticaNeueLT Std Thin"/>
          <w:sz w:val="24"/>
          <w:szCs w:val="24"/>
        </w:rPr>
        <w:t xml:space="preserve"> Loft </w:t>
      </w:r>
    </w:p>
    <w:p w:rsidR="00D16311" w:rsidRDefault="00D16311" w:rsidP="00E81D74">
      <w:pPr>
        <w:pStyle w:val="KeinLeerraum1"/>
        <w:spacing w:line="360" w:lineRule="auto"/>
        <w:jc w:val="both"/>
        <w:rPr>
          <w:rFonts w:ascii="HelveticaNeueLT Std Thin" w:hAnsi="HelveticaNeueLT Std Thin"/>
          <w:sz w:val="28"/>
          <w:szCs w:val="28"/>
          <w:lang w:eastAsia="en-US"/>
        </w:rPr>
      </w:pPr>
    </w:p>
    <w:p w:rsidR="00004A71" w:rsidRPr="00004A71" w:rsidRDefault="00004A71" w:rsidP="00004A71">
      <w:pPr>
        <w:autoSpaceDE w:val="0"/>
        <w:autoSpaceDN w:val="0"/>
        <w:spacing w:line="360" w:lineRule="auto"/>
        <w:jc w:val="both"/>
        <w:rPr>
          <w:rFonts w:ascii="HelveticaNeueLT Std Thin" w:hAnsi="HelveticaNeueLT Std Thin" w:cs="Arial"/>
          <w:sz w:val="20"/>
          <w:szCs w:val="20"/>
        </w:rPr>
      </w:pPr>
      <w:r>
        <w:rPr>
          <w:rFonts w:ascii="HelveticaNeueLT Std Thin" w:hAnsi="HelveticaNeueLT Std Thin" w:cs="Arial"/>
          <w:sz w:val="20"/>
          <w:szCs w:val="20"/>
        </w:rPr>
        <w:t>I</w:t>
      </w:r>
      <w:r w:rsidRPr="00004A71">
        <w:rPr>
          <w:rFonts w:ascii="HelveticaNeueLT Std Thin" w:hAnsi="HelveticaNeueLT Std Thin" w:cs="Arial"/>
          <w:sz w:val="20"/>
          <w:szCs w:val="20"/>
        </w:rPr>
        <w:t>n diesem Projekt verwandelten die österreichischen Architekten MEGATABS eine ehemalige Kunsttischlerei in ein modernes Loft zum Wohnen und zur gelegentlichen Nutzung als Veranstaltungsort. Aktuell ist dieser denkmalgeschützte Altbau als Schauplatz der ORF-Serie "Vorstadtweiber" jede Woche im österreichischen Fernsehen zu sehen.</w:t>
      </w:r>
    </w:p>
    <w:p w:rsidR="00004A71" w:rsidRPr="00004A71" w:rsidRDefault="00004A71" w:rsidP="00004A71">
      <w:pPr>
        <w:autoSpaceDE w:val="0"/>
        <w:autoSpaceDN w:val="0"/>
        <w:spacing w:line="360" w:lineRule="auto"/>
        <w:jc w:val="both"/>
        <w:rPr>
          <w:rFonts w:ascii="HelveticaNeueLT Std Thin" w:hAnsi="HelveticaNeueLT Std Thin" w:cs="Arial"/>
          <w:sz w:val="20"/>
          <w:szCs w:val="20"/>
        </w:rPr>
      </w:pPr>
      <w:bookmarkStart w:id="0" w:name="_GoBack"/>
      <w:bookmarkEnd w:id="0"/>
    </w:p>
    <w:p w:rsidR="00004A71" w:rsidRPr="00004A71" w:rsidRDefault="00004A71" w:rsidP="00004A71">
      <w:pPr>
        <w:autoSpaceDE w:val="0"/>
        <w:autoSpaceDN w:val="0"/>
        <w:spacing w:line="360" w:lineRule="auto"/>
        <w:jc w:val="both"/>
        <w:rPr>
          <w:rFonts w:ascii="HelveticaNeueLT Std Thin" w:hAnsi="HelveticaNeueLT Std Thin" w:cs="Arial"/>
          <w:sz w:val="20"/>
          <w:szCs w:val="20"/>
        </w:rPr>
      </w:pPr>
      <w:r w:rsidRPr="00004A71">
        <w:rPr>
          <w:rFonts w:ascii="HelveticaNeueLT Std Thin" w:hAnsi="HelveticaNeueLT Std Thin" w:cs="Arial"/>
          <w:sz w:val="20"/>
          <w:szCs w:val="20"/>
        </w:rPr>
        <w:t xml:space="preserve">Stilprägende Qualitäten des historischen Gebäudes – die großen Glasflächen, die Raumhöhen, die Träger – wurden nicht nur erhalten, sondern als </w:t>
      </w:r>
      <w:proofErr w:type="spellStart"/>
      <w:r w:rsidRPr="00004A71">
        <w:rPr>
          <w:rFonts w:ascii="HelveticaNeueLT Std Thin" w:hAnsi="HelveticaNeueLT Std Thin" w:cs="Arial"/>
          <w:sz w:val="20"/>
          <w:szCs w:val="20"/>
        </w:rPr>
        <w:t>gliederende</w:t>
      </w:r>
      <w:proofErr w:type="spellEnd"/>
      <w:r w:rsidRPr="00004A71">
        <w:rPr>
          <w:rFonts w:ascii="HelveticaNeueLT Std Thin" w:hAnsi="HelveticaNeueLT Std Thin" w:cs="Arial"/>
          <w:sz w:val="20"/>
          <w:szCs w:val="20"/>
        </w:rPr>
        <w:t xml:space="preserve"> Elemente in Szene gesetzt. Hochwertige Materialien und die verwendete Farbpalette verleihen den Räumen Eleganz, ebenso wie Wärme und Haptik. Der Grundriss sollte private Rückzugsorte ebenso ermöglichen, wie Platz und Atmosphäre für Zusammenkünfte und die Präsentation der Kunstsammlung der Eigentümer bieten. Der urbane Charakter dieser Stadtwohnung wurde auch bei der Auswahl der Einrichtung, für die ebenfalls die </w:t>
      </w:r>
      <w:proofErr w:type="spellStart"/>
      <w:r w:rsidRPr="00004A71">
        <w:rPr>
          <w:rFonts w:ascii="HelveticaNeueLT Std Thin" w:hAnsi="HelveticaNeueLT Std Thin" w:cs="Arial"/>
          <w:sz w:val="20"/>
          <w:szCs w:val="20"/>
        </w:rPr>
        <w:t>ArchitektInnen</w:t>
      </w:r>
      <w:proofErr w:type="spellEnd"/>
      <w:r w:rsidRPr="00004A71">
        <w:rPr>
          <w:rFonts w:ascii="HelveticaNeueLT Std Thin" w:hAnsi="HelveticaNeueLT Std Thin" w:cs="Arial"/>
          <w:sz w:val="20"/>
          <w:szCs w:val="20"/>
        </w:rPr>
        <w:t xml:space="preserve"> verantwortlich zeichnen, unterstrichen. Designklassiker werden kombiniert mit nachhaltigen, weil gut alternden Materialien und gekonnt gesetzten Lichtquellen.</w:t>
      </w:r>
    </w:p>
    <w:p w:rsidR="00004A71" w:rsidRPr="00004A71" w:rsidRDefault="00004A71" w:rsidP="00004A71">
      <w:pPr>
        <w:autoSpaceDE w:val="0"/>
        <w:autoSpaceDN w:val="0"/>
        <w:spacing w:line="360" w:lineRule="auto"/>
        <w:jc w:val="both"/>
        <w:rPr>
          <w:rFonts w:ascii="HelveticaNeueLT Std Thin" w:hAnsi="HelveticaNeueLT Std Thin" w:cs="Arial"/>
          <w:sz w:val="20"/>
          <w:szCs w:val="20"/>
        </w:rPr>
      </w:pPr>
    </w:p>
    <w:p w:rsidR="00004A71" w:rsidRDefault="00004A71" w:rsidP="00004A71">
      <w:pPr>
        <w:autoSpaceDE w:val="0"/>
        <w:autoSpaceDN w:val="0"/>
        <w:spacing w:line="360" w:lineRule="auto"/>
        <w:jc w:val="both"/>
        <w:rPr>
          <w:rFonts w:ascii="HelveticaNeueLT Std Thin" w:hAnsi="HelveticaNeueLT Std Thin" w:cs="Arial"/>
          <w:sz w:val="20"/>
          <w:szCs w:val="20"/>
        </w:rPr>
      </w:pPr>
      <w:r w:rsidRPr="00004A71">
        <w:rPr>
          <w:rFonts w:ascii="HelveticaNeueLT Std Thin" w:hAnsi="HelveticaNeueLT Std Thin" w:cs="Arial"/>
          <w:sz w:val="20"/>
          <w:szCs w:val="20"/>
        </w:rPr>
        <w:t>Die Aufgabenstellungen reichen bei MEGATABS von "</w:t>
      </w:r>
      <w:proofErr w:type="spellStart"/>
      <w:r w:rsidRPr="00004A71">
        <w:rPr>
          <w:rFonts w:ascii="HelveticaNeueLT Std Thin" w:hAnsi="HelveticaNeueLT Std Thin" w:cs="Arial"/>
          <w:sz w:val="20"/>
          <w:szCs w:val="20"/>
        </w:rPr>
        <w:t>mega</w:t>
      </w:r>
      <w:proofErr w:type="spellEnd"/>
      <w:r w:rsidRPr="00004A71">
        <w:rPr>
          <w:rFonts w:ascii="HelveticaNeueLT Std Thin" w:hAnsi="HelveticaNeueLT Std Thin" w:cs="Arial"/>
          <w:sz w:val="20"/>
          <w:szCs w:val="20"/>
        </w:rPr>
        <w:t>", wie städtebaulichen Masterplänen über Büro-, Schul-, und Wohnanlagen, bis hin zu "</w:t>
      </w:r>
      <w:proofErr w:type="spellStart"/>
      <w:r w:rsidRPr="00004A71">
        <w:rPr>
          <w:rFonts w:ascii="HelveticaNeueLT Std Thin" w:hAnsi="HelveticaNeueLT Std Thin" w:cs="Arial"/>
          <w:sz w:val="20"/>
          <w:szCs w:val="20"/>
        </w:rPr>
        <w:t>tabs</w:t>
      </w:r>
      <w:proofErr w:type="spellEnd"/>
      <w:r w:rsidRPr="00004A71">
        <w:rPr>
          <w:rFonts w:ascii="HelveticaNeueLT Std Thin" w:hAnsi="HelveticaNeueLT Std Thin" w:cs="Arial"/>
          <w:sz w:val="20"/>
          <w:szCs w:val="20"/>
        </w:rPr>
        <w:t xml:space="preserve">", sprich </w:t>
      </w:r>
      <w:proofErr w:type="spellStart"/>
      <w:r w:rsidRPr="00004A71">
        <w:rPr>
          <w:rFonts w:ascii="HelveticaNeueLT Std Thin" w:hAnsi="HelveticaNeueLT Std Thin" w:cs="Arial"/>
          <w:sz w:val="20"/>
          <w:szCs w:val="20"/>
        </w:rPr>
        <w:t>Interior</w:t>
      </w:r>
      <w:proofErr w:type="spellEnd"/>
      <w:r w:rsidRPr="00004A71">
        <w:rPr>
          <w:rFonts w:ascii="HelveticaNeueLT Std Thin" w:hAnsi="HelveticaNeueLT Std Thin" w:cs="Arial"/>
          <w:sz w:val="20"/>
          <w:szCs w:val="20"/>
        </w:rPr>
        <w:t xml:space="preserve">, Adaptionen, Möbeldesign und </w:t>
      </w:r>
      <w:proofErr w:type="spellStart"/>
      <w:r w:rsidRPr="00004A71">
        <w:rPr>
          <w:rFonts w:ascii="HelveticaNeueLT Std Thin" w:hAnsi="HelveticaNeueLT Std Thin" w:cs="Arial"/>
          <w:sz w:val="20"/>
          <w:szCs w:val="20"/>
        </w:rPr>
        <w:t>Shopentwicklung</w:t>
      </w:r>
      <w:proofErr w:type="spellEnd"/>
      <w:r w:rsidRPr="00004A71">
        <w:rPr>
          <w:rFonts w:ascii="HelveticaNeueLT Std Thin" w:hAnsi="HelveticaNeueLT Std Thin" w:cs="Arial"/>
          <w:sz w:val="20"/>
          <w:szCs w:val="20"/>
        </w:rPr>
        <w:t xml:space="preserve">. Nicht die </w:t>
      </w:r>
      <w:proofErr w:type="spellStart"/>
      <w:r w:rsidRPr="00004A71">
        <w:rPr>
          <w:rFonts w:ascii="HelveticaNeueLT Std Thin" w:hAnsi="HelveticaNeueLT Std Thin" w:cs="Arial"/>
          <w:sz w:val="20"/>
          <w:szCs w:val="20"/>
        </w:rPr>
        <w:t>Göße</w:t>
      </w:r>
      <w:proofErr w:type="spellEnd"/>
      <w:r w:rsidRPr="00004A71">
        <w:rPr>
          <w:rFonts w:ascii="HelveticaNeueLT Std Thin" w:hAnsi="HelveticaNeueLT Std Thin" w:cs="Arial"/>
          <w:sz w:val="20"/>
          <w:szCs w:val="20"/>
        </w:rPr>
        <w:t xml:space="preserve"> eines Projektes ist für die </w:t>
      </w:r>
      <w:proofErr w:type="spellStart"/>
      <w:r w:rsidRPr="00004A71">
        <w:rPr>
          <w:rFonts w:ascii="HelveticaNeueLT Std Thin" w:hAnsi="HelveticaNeueLT Std Thin" w:cs="Arial"/>
          <w:sz w:val="20"/>
          <w:szCs w:val="20"/>
        </w:rPr>
        <w:t>ArchitektInnen</w:t>
      </w:r>
      <w:proofErr w:type="spellEnd"/>
      <w:r w:rsidRPr="00004A71">
        <w:rPr>
          <w:rFonts w:ascii="HelveticaNeueLT Std Thin" w:hAnsi="HelveticaNeueLT Std Thin" w:cs="Arial"/>
          <w:sz w:val="20"/>
          <w:szCs w:val="20"/>
        </w:rPr>
        <w:t xml:space="preserve"> bei der Auswahl der Aufgaben ausschlaggebend, das Erkennen von Potentialen der individuellen Gegebenheiten ist stets zentral.</w:t>
      </w:r>
    </w:p>
    <w:p w:rsidR="00004A71" w:rsidRDefault="00004A71" w:rsidP="00004A71">
      <w:pPr>
        <w:autoSpaceDE w:val="0"/>
        <w:autoSpaceDN w:val="0"/>
        <w:spacing w:line="360" w:lineRule="auto"/>
        <w:jc w:val="both"/>
        <w:rPr>
          <w:rFonts w:ascii="HelveticaNeueLT Std Thin" w:hAnsi="HelveticaNeueLT Std Thin" w:cs="Arial"/>
          <w:sz w:val="20"/>
          <w:szCs w:val="20"/>
        </w:rPr>
      </w:pPr>
    </w:p>
    <w:p w:rsidR="00004A71" w:rsidRDefault="00004A71" w:rsidP="00004A71">
      <w:pPr>
        <w:autoSpaceDE w:val="0"/>
        <w:autoSpaceDN w:val="0"/>
        <w:spacing w:line="360" w:lineRule="auto"/>
        <w:jc w:val="both"/>
        <w:rPr>
          <w:rFonts w:ascii="HelveticaNeueLT Std Thin" w:hAnsi="HelveticaNeueLT Std Thin" w:cs="Arial"/>
          <w:sz w:val="20"/>
          <w:szCs w:val="20"/>
        </w:rPr>
      </w:pPr>
      <w:r w:rsidRPr="00004A71">
        <w:rPr>
          <w:rFonts w:ascii="HelveticaNeueLT Std Thin" w:hAnsi="HelveticaNeueLT Std Thin" w:cs="Arial"/>
          <w:sz w:val="20"/>
          <w:szCs w:val="20"/>
        </w:rPr>
        <w:t>Das Loft dient den Eigentümern als Rückzugsrefugium, ebenso wie als Veranstaltungsort für Vernissagen und die Präsentation von Kunst. Möbelblöcke aus schwarzem Marmor und Beton nehmen sich zurück, um genügend Freiraum für die Inszenierung der Bilder und Objekte zu lassen.</w:t>
      </w:r>
    </w:p>
    <w:p w:rsidR="00004A71" w:rsidRDefault="00004A71" w:rsidP="00004A71">
      <w:pPr>
        <w:autoSpaceDE w:val="0"/>
        <w:autoSpaceDN w:val="0"/>
        <w:spacing w:line="360" w:lineRule="auto"/>
        <w:jc w:val="both"/>
        <w:rPr>
          <w:rFonts w:ascii="HelveticaNeueLT Std Thin" w:hAnsi="HelveticaNeueLT Std Thin" w:cs="Arial"/>
          <w:sz w:val="20"/>
          <w:szCs w:val="20"/>
        </w:rPr>
      </w:pPr>
    </w:p>
    <w:p w:rsidR="00004A71" w:rsidRDefault="00004A71" w:rsidP="00004A71">
      <w:pPr>
        <w:autoSpaceDE w:val="0"/>
        <w:autoSpaceDN w:val="0"/>
        <w:spacing w:line="360" w:lineRule="auto"/>
        <w:jc w:val="both"/>
        <w:rPr>
          <w:rFonts w:ascii="HelveticaNeueLT Std Thin" w:hAnsi="HelveticaNeueLT Std Thin" w:cs="Arial"/>
          <w:sz w:val="20"/>
          <w:szCs w:val="20"/>
        </w:rPr>
      </w:pPr>
      <w:r w:rsidRPr="00004A71">
        <w:rPr>
          <w:rFonts w:ascii="HelveticaNeueLT Std Thin" w:hAnsi="HelveticaNeueLT Std Thin" w:cs="Arial"/>
          <w:sz w:val="20"/>
          <w:szCs w:val="20"/>
        </w:rPr>
        <w:t xml:space="preserve">Der Fußboden aus tabakgeräuchertem Eichenparkett bildet das verbindende Element der verschiedenen Raumsequenzen, verleiht Wärme und Haptik. Glacierte türkisblaue Fliesen spiegeln den New Yorker Loft-Style wieder, der noch durch die Sammlerstücke wie die Sofalandschaft der Schweizer Manufaktur De </w:t>
      </w:r>
      <w:proofErr w:type="spellStart"/>
      <w:r w:rsidRPr="00004A71">
        <w:rPr>
          <w:rFonts w:ascii="HelveticaNeueLT Std Thin" w:hAnsi="HelveticaNeueLT Std Thin" w:cs="Arial"/>
          <w:sz w:val="20"/>
          <w:szCs w:val="20"/>
        </w:rPr>
        <w:t>Sede</w:t>
      </w:r>
      <w:proofErr w:type="spellEnd"/>
      <w:r w:rsidRPr="00004A71">
        <w:rPr>
          <w:rFonts w:ascii="HelveticaNeueLT Std Thin" w:hAnsi="HelveticaNeueLT Std Thin" w:cs="Arial"/>
          <w:sz w:val="20"/>
          <w:szCs w:val="20"/>
        </w:rPr>
        <w:t xml:space="preserve">, sowie die </w:t>
      </w:r>
      <w:proofErr w:type="spellStart"/>
      <w:r w:rsidRPr="00004A71">
        <w:rPr>
          <w:rFonts w:ascii="HelveticaNeueLT Std Thin" w:hAnsi="HelveticaNeueLT Std Thin" w:cs="Arial"/>
          <w:sz w:val="20"/>
          <w:szCs w:val="20"/>
        </w:rPr>
        <w:t>Melt</w:t>
      </w:r>
      <w:proofErr w:type="spellEnd"/>
      <w:r w:rsidRPr="00004A71">
        <w:rPr>
          <w:rFonts w:ascii="HelveticaNeueLT Std Thin" w:hAnsi="HelveticaNeueLT Std Thin" w:cs="Arial"/>
          <w:sz w:val="20"/>
          <w:szCs w:val="20"/>
        </w:rPr>
        <w:t xml:space="preserve">-Stand Lampe von Tom Dixon verstärkt </w:t>
      </w:r>
      <w:proofErr w:type="spellStart"/>
      <w:r w:rsidRPr="00004A71">
        <w:rPr>
          <w:rFonts w:ascii="HelveticaNeueLT Std Thin" w:hAnsi="HelveticaNeueLT Std Thin" w:cs="Arial"/>
          <w:sz w:val="20"/>
          <w:szCs w:val="20"/>
        </w:rPr>
        <w:t>wird.</w:t>
      </w:r>
      <w:proofErr w:type="spellEnd"/>
    </w:p>
    <w:p w:rsidR="00004A71" w:rsidRDefault="00004A71" w:rsidP="00004A71">
      <w:pPr>
        <w:autoSpaceDE w:val="0"/>
        <w:autoSpaceDN w:val="0"/>
        <w:spacing w:line="360" w:lineRule="auto"/>
        <w:jc w:val="both"/>
        <w:rPr>
          <w:rFonts w:ascii="HelveticaNeueLT Std Thin" w:hAnsi="HelveticaNeueLT Std Thin" w:cs="Arial"/>
          <w:sz w:val="20"/>
          <w:szCs w:val="20"/>
        </w:rPr>
      </w:pPr>
    </w:p>
    <w:p w:rsidR="00D73D49" w:rsidRPr="00475B6B" w:rsidRDefault="00D73D49" w:rsidP="00BA7A4E">
      <w:pPr>
        <w:spacing w:line="360" w:lineRule="auto"/>
        <w:jc w:val="center"/>
        <w:rPr>
          <w:rFonts w:ascii="HelveticaNeueLT Std Thin" w:hAnsi="HelveticaNeueLT Std Thin" w:cs="Arial"/>
          <w:sz w:val="20"/>
          <w:szCs w:val="20"/>
        </w:rPr>
      </w:pPr>
    </w:p>
    <w:sectPr w:rsidR="00D73D49" w:rsidRPr="00475B6B" w:rsidSect="009C2F5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C37" w:rsidRDefault="00EA0C37" w:rsidP="00D85430">
      <w:r>
        <w:separator/>
      </w:r>
    </w:p>
  </w:endnote>
  <w:endnote w:type="continuationSeparator" w:id="0">
    <w:p w:rsidR="00EA0C37" w:rsidRDefault="00EA0C37" w:rsidP="00D85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NeueLT Std Lt">
    <w:altName w:val="Arial"/>
    <w:panose1 w:val="020B0604020202020204"/>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NeueLT Std Thin">
    <w:altName w:val="Arial"/>
    <w:panose1 w:val="020B0604020202020204"/>
    <w:charset w:val="00"/>
    <w:family w:val="swiss"/>
    <w:pitch w:val="variable"/>
    <w:sig w:usb0="800000AF" w:usb1="4000204A" w:usb2="00000000" w:usb3="00000000" w:csb0="00000001" w:csb1="00000000"/>
  </w:font>
  <w:font w:name="Segoe UI">
    <w:altName w:val="Arial"/>
    <w:panose1 w:val="020B0604020202020204"/>
    <w:charset w:val="00"/>
    <w:family w:val="swiss"/>
    <w:pitch w:val="variable"/>
    <w:sig w:usb0="E4002EFF" w:usb1="C000E47F" w:usb2="00000009" w:usb3="00000000" w:csb0="000001FF" w:csb1="00000000"/>
  </w:font>
  <w:font w:name="HelveticaNeueLT Std Blk">
    <w:altName w:val="Arial"/>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C37" w:rsidRDefault="00EA0C37" w:rsidP="00D85430">
      <w:r>
        <w:separator/>
      </w:r>
    </w:p>
  </w:footnote>
  <w:footnote w:type="continuationSeparator" w:id="0">
    <w:p w:rsidR="00EA0C37" w:rsidRDefault="00EA0C37" w:rsidP="00D854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832"/>
    <w:rsid w:val="00004A71"/>
    <w:rsid w:val="0000535C"/>
    <w:rsid w:val="00013084"/>
    <w:rsid w:val="00033D5F"/>
    <w:rsid w:val="00034229"/>
    <w:rsid w:val="00044DDF"/>
    <w:rsid w:val="00080C19"/>
    <w:rsid w:val="00083CFA"/>
    <w:rsid w:val="00090589"/>
    <w:rsid w:val="00091024"/>
    <w:rsid w:val="00094834"/>
    <w:rsid w:val="000A1F16"/>
    <w:rsid w:val="000A39CF"/>
    <w:rsid w:val="000B0202"/>
    <w:rsid w:val="000B3891"/>
    <w:rsid w:val="000B438C"/>
    <w:rsid w:val="000D7A95"/>
    <w:rsid w:val="000E7473"/>
    <w:rsid w:val="000F010A"/>
    <w:rsid w:val="000F0DAD"/>
    <w:rsid w:val="000F1589"/>
    <w:rsid w:val="000F1E22"/>
    <w:rsid w:val="000F371E"/>
    <w:rsid w:val="000F5731"/>
    <w:rsid w:val="000F5D69"/>
    <w:rsid w:val="00105E41"/>
    <w:rsid w:val="0011249C"/>
    <w:rsid w:val="00127957"/>
    <w:rsid w:val="001311BB"/>
    <w:rsid w:val="00135607"/>
    <w:rsid w:val="001359DC"/>
    <w:rsid w:val="00137350"/>
    <w:rsid w:val="00150811"/>
    <w:rsid w:val="00152637"/>
    <w:rsid w:val="00161331"/>
    <w:rsid w:val="00162F37"/>
    <w:rsid w:val="00184A72"/>
    <w:rsid w:val="00190F7A"/>
    <w:rsid w:val="001A017A"/>
    <w:rsid w:val="001A6CC4"/>
    <w:rsid w:val="001B40BC"/>
    <w:rsid w:val="001C6BAC"/>
    <w:rsid w:val="001D14B2"/>
    <w:rsid w:val="001D50F1"/>
    <w:rsid w:val="001D5315"/>
    <w:rsid w:val="001D53E7"/>
    <w:rsid w:val="001E3CA4"/>
    <w:rsid w:val="001F0B47"/>
    <w:rsid w:val="001F56A7"/>
    <w:rsid w:val="00202CFB"/>
    <w:rsid w:val="00211D65"/>
    <w:rsid w:val="00212BD7"/>
    <w:rsid w:val="00221ADC"/>
    <w:rsid w:val="00223C32"/>
    <w:rsid w:val="0023059A"/>
    <w:rsid w:val="00241782"/>
    <w:rsid w:val="00241DA5"/>
    <w:rsid w:val="0024667A"/>
    <w:rsid w:val="00251A2C"/>
    <w:rsid w:val="00256D13"/>
    <w:rsid w:val="002575A9"/>
    <w:rsid w:val="00260EB5"/>
    <w:rsid w:val="00265706"/>
    <w:rsid w:val="00267130"/>
    <w:rsid w:val="002761EF"/>
    <w:rsid w:val="0028269E"/>
    <w:rsid w:val="002863AA"/>
    <w:rsid w:val="00291964"/>
    <w:rsid w:val="00297612"/>
    <w:rsid w:val="002978DF"/>
    <w:rsid w:val="00297FDF"/>
    <w:rsid w:val="002A12B8"/>
    <w:rsid w:val="002A69F5"/>
    <w:rsid w:val="002A7FEA"/>
    <w:rsid w:val="002B48C1"/>
    <w:rsid w:val="002D0AAC"/>
    <w:rsid w:val="002D2E32"/>
    <w:rsid w:val="002D37F3"/>
    <w:rsid w:val="00313950"/>
    <w:rsid w:val="00315832"/>
    <w:rsid w:val="00317837"/>
    <w:rsid w:val="00320EBE"/>
    <w:rsid w:val="0033176B"/>
    <w:rsid w:val="003351E2"/>
    <w:rsid w:val="003366CD"/>
    <w:rsid w:val="00353D12"/>
    <w:rsid w:val="00365890"/>
    <w:rsid w:val="003750F1"/>
    <w:rsid w:val="0038328A"/>
    <w:rsid w:val="0039435D"/>
    <w:rsid w:val="003C19A4"/>
    <w:rsid w:val="003C1D0C"/>
    <w:rsid w:val="003C351E"/>
    <w:rsid w:val="003C7F63"/>
    <w:rsid w:val="003D58B5"/>
    <w:rsid w:val="003E0DA0"/>
    <w:rsid w:val="003F0850"/>
    <w:rsid w:val="00407D34"/>
    <w:rsid w:val="00421F0B"/>
    <w:rsid w:val="00441C41"/>
    <w:rsid w:val="00446FA4"/>
    <w:rsid w:val="0046055C"/>
    <w:rsid w:val="00462D8D"/>
    <w:rsid w:val="004668BF"/>
    <w:rsid w:val="00472382"/>
    <w:rsid w:val="00475B6B"/>
    <w:rsid w:val="00476010"/>
    <w:rsid w:val="00484814"/>
    <w:rsid w:val="004879AC"/>
    <w:rsid w:val="00495EAB"/>
    <w:rsid w:val="004B1D4F"/>
    <w:rsid w:val="004B4E56"/>
    <w:rsid w:val="004B7601"/>
    <w:rsid w:val="004C17E0"/>
    <w:rsid w:val="004C1BA5"/>
    <w:rsid w:val="004C5760"/>
    <w:rsid w:val="004D2783"/>
    <w:rsid w:val="004D4675"/>
    <w:rsid w:val="004D71E7"/>
    <w:rsid w:val="004E19E7"/>
    <w:rsid w:val="00501E1E"/>
    <w:rsid w:val="00503508"/>
    <w:rsid w:val="00507D1E"/>
    <w:rsid w:val="005117D8"/>
    <w:rsid w:val="00511ECB"/>
    <w:rsid w:val="00520CE2"/>
    <w:rsid w:val="0052138E"/>
    <w:rsid w:val="00524C17"/>
    <w:rsid w:val="005258AD"/>
    <w:rsid w:val="00526114"/>
    <w:rsid w:val="00537203"/>
    <w:rsid w:val="00544359"/>
    <w:rsid w:val="005500D5"/>
    <w:rsid w:val="00550292"/>
    <w:rsid w:val="00550444"/>
    <w:rsid w:val="00551A19"/>
    <w:rsid w:val="00565399"/>
    <w:rsid w:val="005669A4"/>
    <w:rsid w:val="00576755"/>
    <w:rsid w:val="00583EC4"/>
    <w:rsid w:val="00586462"/>
    <w:rsid w:val="0058763D"/>
    <w:rsid w:val="00590BDF"/>
    <w:rsid w:val="00593243"/>
    <w:rsid w:val="005966BB"/>
    <w:rsid w:val="005973E6"/>
    <w:rsid w:val="005A4C97"/>
    <w:rsid w:val="005A5985"/>
    <w:rsid w:val="005C25A3"/>
    <w:rsid w:val="005C41D8"/>
    <w:rsid w:val="005C5E63"/>
    <w:rsid w:val="005D6E3F"/>
    <w:rsid w:val="005F18E2"/>
    <w:rsid w:val="005F24A0"/>
    <w:rsid w:val="005F2576"/>
    <w:rsid w:val="005F6502"/>
    <w:rsid w:val="006045C6"/>
    <w:rsid w:val="0060518B"/>
    <w:rsid w:val="00605F49"/>
    <w:rsid w:val="00610860"/>
    <w:rsid w:val="0061731B"/>
    <w:rsid w:val="00620074"/>
    <w:rsid w:val="0062396F"/>
    <w:rsid w:val="006405F2"/>
    <w:rsid w:val="00657062"/>
    <w:rsid w:val="00660058"/>
    <w:rsid w:val="00661D73"/>
    <w:rsid w:val="0067274E"/>
    <w:rsid w:val="006860B2"/>
    <w:rsid w:val="00687F66"/>
    <w:rsid w:val="00694BA2"/>
    <w:rsid w:val="006B044B"/>
    <w:rsid w:val="006C700A"/>
    <w:rsid w:val="006D11E3"/>
    <w:rsid w:val="006D32CF"/>
    <w:rsid w:val="006E4768"/>
    <w:rsid w:val="006E4BAF"/>
    <w:rsid w:val="006E636D"/>
    <w:rsid w:val="006F6159"/>
    <w:rsid w:val="00700BEB"/>
    <w:rsid w:val="00702DA8"/>
    <w:rsid w:val="00703742"/>
    <w:rsid w:val="00704F69"/>
    <w:rsid w:val="0070681F"/>
    <w:rsid w:val="00707793"/>
    <w:rsid w:val="00707F05"/>
    <w:rsid w:val="00712F1D"/>
    <w:rsid w:val="00731896"/>
    <w:rsid w:val="0073630A"/>
    <w:rsid w:val="00736E8A"/>
    <w:rsid w:val="00766214"/>
    <w:rsid w:val="007665A1"/>
    <w:rsid w:val="007668AC"/>
    <w:rsid w:val="00766F16"/>
    <w:rsid w:val="0077508D"/>
    <w:rsid w:val="00775136"/>
    <w:rsid w:val="00780451"/>
    <w:rsid w:val="00786609"/>
    <w:rsid w:val="00787C6E"/>
    <w:rsid w:val="00794304"/>
    <w:rsid w:val="00797EA5"/>
    <w:rsid w:val="007A0475"/>
    <w:rsid w:val="007B1C96"/>
    <w:rsid w:val="007B5F06"/>
    <w:rsid w:val="007B6451"/>
    <w:rsid w:val="007F4C5D"/>
    <w:rsid w:val="007F6505"/>
    <w:rsid w:val="0080584B"/>
    <w:rsid w:val="008060F1"/>
    <w:rsid w:val="008143E4"/>
    <w:rsid w:val="00815232"/>
    <w:rsid w:val="008219AC"/>
    <w:rsid w:val="0082505B"/>
    <w:rsid w:val="008338EF"/>
    <w:rsid w:val="00844A7E"/>
    <w:rsid w:val="00852FC9"/>
    <w:rsid w:val="00872635"/>
    <w:rsid w:val="00873DA7"/>
    <w:rsid w:val="00896E3D"/>
    <w:rsid w:val="008A406C"/>
    <w:rsid w:val="008A5AEA"/>
    <w:rsid w:val="008B2D9F"/>
    <w:rsid w:val="008B2DC2"/>
    <w:rsid w:val="008C671D"/>
    <w:rsid w:val="008E5EFC"/>
    <w:rsid w:val="008E772D"/>
    <w:rsid w:val="008F5BA4"/>
    <w:rsid w:val="009007C5"/>
    <w:rsid w:val="0090270D"/>
    <w:rsid w:val="009210E1"/>
    <w:rsid w:val="00923965"/>
    <w:rsid w:val="00927D22"/>
    <w:rsid w:val="009337FA"/>
    <w:rsid w:val="00935093"/>
    <w:rsid w:val="0093675C"/>
    <w:rsid w:val="00942B2B"/>
    <w:rsid w:val="00942DB7"/>
    <w:rsid w:val="0095194B"/>
    <w:rsid w:val="0096285D"/>
    <w:rsid w:val="009653A1"/>
    <w:rsid w:val="00970BD2"/>
    <w:rsid w:val="00980657"/>
    <w:rsid w:val="00981537"/>
    <w:rsid w:val="0098475E"/>
    <w:rsid w:val="009949AE"/>
    <w:rsid w:val="0099750A"/>
    <w:rsid w:val="009A3673"/>
    <w:rsid w:val="009A43D5"/>
    <w:rsid w:val="009A639B"/>
    <w:rsid w:val="009C2F5C"/>
    <w:rsid w:val="009C34AD"/>
    <w:rsid w:val="009C48A9"/>
    <w:rsid w:val="009C4D06"/>
    <w:rsid w:val="009C7019"/>
    <w:rsid w:val="009D2054"/>
    <w:rsid w:val="009D3DEE"/>
    <w:rsid w:val="00A07137"/>
    <w:rsid w:val="00A16EA1"/>
    <w:rsid w:val="00A223E9"/>
    <w:rsid w:val="00A24CC6"/>
    <w:rsid w:val="00A263ED"/>
    <w:rsid w:val="00A300A7"/>
    <w:rsid w:val="00A52D37"/>
    <w:rsid w:val="00A55DA4"/>
    <w:rsid w:val="00A71813"/>
    <w:rsid w:val="00A76F23"/>
    <w:rsid w:val="00A8157B"/>
    <w:rsid w:val="00A829D4"/>
    <w:rsid w:val="00A86249"/>
    <w:rsid w:val="00A901EA"/>
    <w:rsid w:val="00A93B11"/>
    <w:rsid w:val="00AA52C4"/>
    <w:rsid w:val="00AC3083"/>
    <w:rsid w:val="00AC32A7"/>
    <w:rsid w:val="00AC34E1"/>
    <w:rsid w:val="00AD515A"/>
    <w:rsid w:val="00AE5D84"/>
    <w:rsid w:val="00AF5A61"/>
    <w:rsid w:val="00AF6294"/>
    <w:rsid w:val="00B1272D"/>
    <w:rsid w:val="00B17F1E"/>
    <w:rsid w:val="00B2044F"/>
    <w:rsid w:val="00B2282F"/>
    <w:rsid w:val="00B23039"/>
    <w:rsid w:val="00B25277"/>
    <w:rsid w:val="00B27CF1"/>
    <w:rsid w:val="00B30BA2"/>
    <w:rsid w:val="00B35D11"/>
    <w:rsid w:val="00B37A33"/>
    <w:rsid w:val="00B37B2B"/>
    <w:rsid w:val="00B4046C"/>
    <w:rsid w:val="00B40867"/>
    <w:rsid w:val="00B40F02"/>
    <w:rsid w:val="00B55914"/>
    <w:rsid w:val="00B6329F"/>
    <w:rsid w:val="00B66160"/>
    <w:rsid w:val="00B7211E"/>
    <w:rsid w:val="00B83B29"/>
    <w:rsid w:val="00B94236"/>
    <w:rsid w:val="00BA000D"/>
    <w:rsid w:val="00BA4781"/>
    <w:rsid w:val="00BA7A4E"/>
    <w:rsid w:val="00BB1A24"/>
    <w:rsid w:val="00BB614F"/>
    <w:rsid w:val="00BB6255"/>
    <w:rsid w:val="00BC3F16"/>
    <w:rsid w:val="00BC5D1A"/>
    <w:rsid w:val="00BD2520"/>
    <w:rsid w:val="00BF69AD"/>
    <w:rsid w:val="00C05A19"/>
    <w:rsid w:val="00C11E42"/>
    <w:rsid w:val="00C12558"/>
    <w:rsid w:val="00C25FE1"/>
    <w:rsid w:val="00C323E4"/>
    <w:rsid w:val="00C329F8"/>
    <w:rsid w:val="00C37826"/>
    <w:rsid w:val="00C54643"/>
    <w:rsid w:val="00C9474E"/>
    <w:rsid w:val="00CA1F26"/>
    <w:rsid w:val="00CA212D"/>
    <w:rsid w:val="00CA41B3"/>
    <w:rsid w:val="00CA602B"/>
    <w:rsid w:val="00CB38F0"/>
    <w:rsid w:val="00CD2DA4"/>
    <w:rsid w:val="00CE49C5"/>
    <w:rsid w:val="00CE4D88"/>
    <w:rsid w:val="00CE745C"/>
    <w:rsid w:val="00CF0CE0"/>
    <w:rsid w:val="00CF569D"/>
    <w:rsid w:val="00CF67D6"/>
    <w:rsid w:val="00D05D33"/>
    <w:rsid w:val="00D16311"/>
    <w:rsid w:val="00D242F9"/>
    <w:rsid w:val="00D27C71"/>
    <w:rsid w:val="00D43549"/>
    <w:rsid w:val="00D511D5"/>
    <w:rsid w:val="00D539C3"/>
    <w:rsid w:val="00D66BE3"/>
    <w:rsid w:val="00D73D49"/>
    <w:rsid w:val="00D85430"/>
    <w:rsid w:val="00D85EDC"/>
    <w:rsid w:val="00DA0A96"/>
    <w:rsid w:val="00DA0C37"/>
    <w:rsid w:val="00DA67A2"/>
    <w:rsid w:val="00DB141E"/>
    <w:rsid w:val="00DB6808"/>
    <w:rsid w:val="00DB6BF3"/>
    <w:rsid w:val="00DC3E64"/>
    <w:rsid w:val="00DD3032"/>
    <w:rsid w:val="00DD65B6"/>
    <w:rsid w:val="00DE7059"/>
    <w:rsid w:val="00DF1922"/>
    <w:rsid w:val="00DF34E1"/>
    <w:rsid w:val="00E11E14"/>
    <w:rsid w:val="00E1270E"/>
    <w:rsid w:val="00E153E3"/>
    <w:rsid w:val="00E26682"/>
    <w:rsid w:val="00E27A81"/>
    <w:rsid w:val="00E33D81"/>
    <w:rsid w:val="00E356A7"/>
    <w:rsid w:val="00E36C78"/>
    <w:rsid w:val="00E451CF"/>
    <w:rsid w:val="00E46005"/>
    <w:rsid w:val="00E521E2"/>
    <w:rsid w:val="00E539AF"/>
    <w:rsid w:val="00E671C8"/>
    <w:rsid w:val="00E80B60"/>
    <w:rsid w:val="00E81A83"/>
    <w:rsid w:val="00E81D74"/>
    <w:rsid w:val="00EA0C37"/>
    <w:rsid w:val="00EA759F"/>
    <w:rsid w:val="00EC3ED7"/>
    <w:rsid w:val="00EC4973"/>
    <w:rsid w:val="00EC740E"/>
    <w:rsid w:val="00ED54F0"/>
    <w:rsid w:val="00EF1EEB"/>
    <w:rsid w:val="00EF34A0"/>
    <w:rsid w:val="00EF7B6A"/>
    <w:rsid w:val="00F05051"/>
    <w:rsid w:val="00F121EA"/>
    <w:rsid w:val="00F17749"/>
    <w:rsid w:val="00F253CC"/>
    <w:rsid w:val="00F31553"/>
    <w:rsid w:val="00F339FF"/>
    <w:rsid w:val="00F40667"/>
    <w:rsid w:val="00F44892"/>
    <w:rsid w:val="00F476BD"/>
    <w:rsid w:val="00F52608"/>
    <w:rsid w:val="00F66D83"/>
    <w:rsid w:val="00F73DF6"/>
    <w:rsid w:val="00F8122D"/>
    <w:rsid w:val="00F87091"/>
    <w:rsid w:val="00F93C1B"/>
    <w:rsid w:val="00FA3125"/>
    <w:rsid w:val="00FB285A"/>
    <w:rsid w:val="00FB322F"/>
    <w:rsid w:val="00FC0E38"/>
    <w:rsid w:val="00FC0EB9"/>
    <w:rsid w:val="00FC1A9A"/>
    <w:rsid w:val="00FC476B"/>
    <w:rsid w:val="00FC548F"/>
    <w:rsid w:val="00FD244E"/>
    <w:rsid w:val="00FD2F81"/>
    <w:rsid w:val="00FD3EBE"/>
    <w:rsid w:val="00FD5193"/>
    <w:rsid w:val="00FE4AE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689E7"/>
  <w15:docId w15:val="{533F31E8-5434-46A0-B6EF-EA368B41E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15832"/>
    <w:pPr>
      <w:spacing w:after="0" w:line="240" w:lineRule="auto"/>
    </w:pPr>
    <w:rPr>
      <w:rFonts w:ascii="Times New Roman" w:eastAsia="Times New Roman" w:hAnsi="Times New Roman" w:cs="Times New Roman"/>
      <w:sz w:val="24"/>
      <w:szCs w:val="24"/>
      <w:lang w:val="de-DE"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15832"/>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D85430"/>
    <w:pPr>
      <w:tabs>
        <w:tab w:val="center" w:pos="4536"/>
        <w:tab w:val="right" w:pos="9072"/>
      </w:tabs>
    </w:pPr>
  </w:style>
  <w:style w:type="character" w:customStyle="1" w:styleId="KopfzeileZchn">
    <w:name w:val="Kopfzeile Zchn"/>
    <w:basedOn w:val="Absatz-Standardschriftart"/>
    <w:link w:val="Kopfzeile"/>
    <w:uiPriority w:val="99"/>
    <w:rsid w:val="00D85430"/>
    <w:rPr>
      <w:rFonts w:ascii="Times New Roman" w:eastAsia="Times New Roman" w:hAnsi="Times New Roman" w:cs="Times New Roman"/>
      <w:sz w:val="24"/>
      <w:szCs w:val="24"/>
      <w:lang w:val="de-DE" w:eastAsia="de-AT"/>
    </w:rPr>
  </w:style>
  <w:style w:type="paragraph" w:styleId="Fuzeile">
    <w:name w:val="footer"/>
    <w:basedOn w:val="Standard"/>
    <w:link w:val="FuzeileZchn"/>
    <w:uiPriority w:val="99"/>
    <w:unhideWhenUsed/>
    <w:rsid w:val="00D85430"/>
    <w:pPr>
      <w:tabs>
        <w:tab w:val="center" w:pos="4536"/>
        <w:tab w:val="right" w:pos="9072"/>
      </w:tabs>
    </w:pPr>
  </w:style>
  <w:style w:type="character" w:customStyle="1" w:styleId="FuzeileZchn">
    <w:name w:val="Fußzeile Zchn"/>
    <w:basedOn w:val="Absatz-Standardschriftart"/>
    <w:link w:val="Fuzeile"/>
    <w:uiPriority w:val="99"/>
    <w:rsid w:val="00D85430"/>
    <w:rPr>
      <w:rFonts w:ascii="Times New Roman" w:eastAsia="Times New Roman" w:hAnsi="Times New Roman" w:cs="Times New Roman"/>
      <w:sz w:val="24"/>
      <w:szCs w:val="24"/>
      <w:lang w:val="de-DE" w:eastAsia="de-AT"/>
    </w:rPr>
  </w:style>
  <w:style w:type="paragraph" w:customStyle="1" w:styleId="Default">
    <w:name w:val="Default"/>
    <w:rsid w:val="00B37A33"/>
    <w:pPr>
      <w:autoSpaceDE w:val="0"/>
      <w:autoSpaceDN w:val="0"/>
      <w:adjustRightInd w:val="0"/>
      <w:spacing w:after="0" w:line="240" w:lineRule="auto"/>
    </w:pPr>
    <w:rPr>
      <w:rFonts w:ascii="HelveticaNeueLT Std Thin" w:hAnsi="HelveticaNeueLT Std Thin" w:cs="HelveticaNeueLT Std Thin"/>
      <w:color w:val="000000"/>
      <w:sz w:val="24"/>
      <w:szCs w:val="24"/>
    </w:rPr>
  </w:style>
  <w:style w:type="paragraph" w:styleId="Sprechblasentext">
    <w:name w:val="Balloon Text"/>
    <w:basedOn w:val="Standard"/>
    <w:link w:val="SprechblasentextZchn"/>
    <w:uiPriority w:val="99"/>
    <w:semiHidden/>
    <w:unhideWhenUsed/>
    <w:rsid w:val="00FA312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3125"/>
    <w:rPr>
      <w:rFonts w:ascii="Segoe UI" w:eastAsia="Times New Roman" w:hAnsi="Segoe UI" w:cs="Segoe UI"/>
      <w:sz w:val="18"/>
      <w:szCs w:val="18"/>
      <w:lang w:val="de-DE" w:eastAsia="de-AT"/>
    </w:rPr>
  </w:style>
  <w:style w:type="paragraph" w:styleId="StandardWeb">
    <w:name w:val="Normal (Web)"/>
    <w:basedOn w:val="Standard"/>
    <w:uiPriority w:val="99"/>
    <w:unhideWhenUsed/>
    <w:rsid w:val="00CF67D6"/>
    <w:pPr>
      <w:spacing w:before="100" w:beforeAutospacing="1" w:after="119"/>
    </w:pPr>
    <w:rPr>
      <w:lang w:val="de-AT"/>
    </w:rPr>
  </w:style>
  <w:style w:type="paragraph" w:customStyle="1" w:styleId="KeinLeerraum1">
    <w:name w:val="Kein Leerraum1"/>
    <w:rsid w:val="00E81D74"/>
    <w:pPr>
      <w:suppressAutoHyphens/>
      <w:spacing w:after="0" w:line="240" w:lineRule="auto"/>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564255">
      <w:bodyDiv w:val="1"/>
      <w:marLeft w:val="0"/>
      <w:marRight w:val="0"/>
      <w:marTop w:val="0"/>
      <w:marBottom w:val="0"/>
      <w:divBdr>
        <w:top w:val="none" w:sz="0" w:space="0" w:color="auto"/>
        <w:left w:val="none" w:sz="0" w:space="0" w:color="auto"/>
        <w:bottom w:val="none" w:sz="0" w:space="0" w:color="auto"/>
        <w:right w:val="none" w:sz="0" w:space="0" w:color="auto"/>
      </w:divBdr>
    </w:div>
    <w:div w:id="31152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enutzerdefiniert 1">
      <a:majorFont>
        <a:latin typeface="HelveticaNeueLT Std Blk"/>
        <a:ea typeface=""/>
        <a:cs typeface=""/>
      </a:majorFont>
      <a:minorFont>
        <a:latin typeface="HelveticaNeueLT Std L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C710C-8477-B643-A24A-C7045DE0C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1892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TU Wien - Campusversion</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MEGA05</dc:creator>
  <cp:lastModifiedBy>Microsoft Office User</cp:lastModifiedBy>
  <cp:revision>3</cp:revision>
  <cp:lastPrinted>2021-03-09T12:11:00Z</cp:lastPrinted>
  <dcterms:created xsi:type="dcterms:W3CDTF">2021-03-09T12:11:00Z</dcterms:created>
  <dcterms:modified xsi:type="dcterms:W3CDTF">2021-03-09T13:22:00Z</dcterms:modified>
</cp:coreProperties>
</file>